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2160" w:rsidRPr="00A845E7" w:rsidRDefault="00FE2160" w:rsidP="00FE2160">
      <w:pPr>
        <w:rPr>
          <w:rFonts w:ascii="Times New Roman" w:hAnsi="Times New Roman"/>
        </w:rPr>
      </w:pPr>
      <w:bookmarkStart w:id="0" w:name="OLE_LINK47"/>
      <w:bookmarkStart w:id="1" w:name="OLE_LINK48"/>
      <w:bookmarkStart w:id="2" w:name="OLE_LINK108"/>
      <w:bookmarkStart w:id="3" w:name="OLE_LINK109"/>
      <w:r w:rsidRPr="00A845E7">
        <w:rPr>
          <w:rFonts w:ascii="Times New Roman" w:hAnsi="Times New Roman"/>
        </w:rPr>
        <w:t xml:space="preserve">Supplement </w:t>
      </w:r>
      <w:r w:rsidRPr="00A845E7">
        <w:rPr>
          <w:rFonts w:ascii="Times New Roman" w:hAnsi="Times New Roman" w:hint="eastAsia"/>
        </w:rPr>
        <w:t>Table</w:t>
      </w:r>
      <w:r w:rsidRPr="00A845E7">
        <w:rPr>
          <w:rFonts w:ascii="Times New Roman" w:hAnsi="Times New Roman"/>
        </w:rPr>
        <w:t xml:space="preserve"> </w:t>
      </w:r>
      <w:bookmarkEnd w:id="0"/>
      <w:bookmarkEnd w:id="1"/>
      <w:r w:rsidRPr="00A845E7">
        <w:rPr>
          <w:rFonts w:ascii="Times New Roman" w:hAnsi="Times New Roman" w:hint="eastAsia"/>
        </w:rPr>
        <w:t>1</w:t>
      </w:r>
      <w:r w:rsidRPr="00A845E7">
        <w:rPr>
          <w:rFonts w:ascii="Times New Roman" w:hAnsi="Times New Roman"/>
        </w:rPr>
        <w:t xml:space="preserve"> The Participation rates through different </w:t>
      </w:r>
      <w:bookmarkEnd w:id="2"/>
      <w:bookmarkEnd w:id="3"/>
      <w:r w:rsidRPr="00A845E7">
        <w:rPr>
          <w:rFonts w:ascii="Times New Roman" w:hAnsi="Times New Roman"/>
        </w:rPr>
        <w:t>distribution methods</w:t>
      </w:r>
    </w:p>
    <w:tbl>
      <w:tblPr>
        <w:tblStyle w:val="a3"/>
        <w:tblW w:w="620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984"/>
        <w:gridCol w:w="1110"/>
      </w:tblGrid>
      <w:tr w:rsidR="00FE2160" w:rsidRPr="00A845E7" w:rsidTr="00161564">
        <w:trPr>
          <w:trHeight w:val="290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V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ariables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Respondents</w:t>
            </w:r>
          </w:p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=2200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</w:tr>
      <w:tr w:rsidR="00FE2160" w:rsidRPr="00A845E7" w:rsidTr="00161564">
        <w:trPr>
          <w:trHeight w:val="290"/>
        </w:trPr>
        <w:tc>
          <w:tcPr>
            <w:tcW w:w="3114" w:type="dxa"/>
            <w:tcBorders>
              <w:top w:val="single" w:sz="4" w:space="0" w:color="auto"/>
            </w:tcBorders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otal (2200 invited), n(%)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4" w:space="0" w:color="auto"/>
            </w:tcBorders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29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articipation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67.1</w:t>
            </w:r>
          </w:p>
        </w:tc>
      </w:tr>
      <w:tr w:rsidR="00FE2160" w:rsidRPr="00A845E7" w:rsidTr="00161564">
        <w:trPr>
          <w:trHeight w:val="29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Spread mean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29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Q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Q and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proofErr w:type="spellStart"/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wechat</w:t>
            </w:r>
            <w:proofErr w:type="spellEnd"/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097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</w:tr>
      <w:tr w:rsidR="00FE2160" w:rsidRPr="00A845E7" w:rsidTr="00161564">
        <w:trPr>
          <w:trHeight w:val="29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-mail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</w:tr>
      <w:tr w:rsidR="00FE2160" w:rsidRPr="00A845E7" w:rsidTr="00161564">
        <w:trPr>
          <w:trHeight w:val="29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aper questionnaire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.4</w:t>
            </w:r>
          </w:p>
        </w:tc>
      </w:tr>
      <w:tr w:rsidR="00FE2160" w:rsidRPr="00A845E7" w:rsidTr="00161564">
        <w:trPr>
          <w:trHeight w:val="290"/>
        </w:trPr>
        <w:tc>
          <w:tcPr>
            <w:tcW w:w="3114" w:type="dxa"/>
            <w:tcBorders>
              <w:bottom w:val="single" w:sz="4" w:space="0" w:color="auto"/>
            </w:tcBorders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Willing to donat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ion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10" w:type="dxa"/>
            <w:tcBorders>
              <w:bottom w:val="single" w:sz="4" w:space="0" w:color="auto"/>
            </w:tcBorders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</w:tr>
    </w:tbl>
    <w:p w:rsidR="00057A99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Pr="00A845E7" w:rsidRDefault="00FE2160" w:rsidP="00FE2160">
      <w:pPr>
        <w:rPr>
          <w:rFonts w:ascii="Times New Roman" w:hAnsi="Times New Roman"/>
        </w:rPr>
      </w:pPr>
      <w:r w:rsidRPr="00A845E7">
        <w:rPr>
          <w:rFonts w:ascii="Times New Roman" w:hAnsi="Times New Roman"/>
        </w:rPr>
        <w:lastRenderedPageBreak/>
        <w:t xml:space="preserve">Supplement </w:t>
      </w:r>
      <w:r w:rsidRPr="00A845E7">
        <w:rPr>
          <w:rFonts w:ascii="Times New Roman" w:hAnsi="Times New Roman" w:hint="eastAsia"/>
        </w:rPr>
        <w:t>Table</w:t>
      </w:r>
      <w:r w:rsidRPr="00A845E7">
        <w:rPr>
          <w:rFonts w:ascii="Times New Roman" w:hAnsi="Times New Roman"/>
        </w:rPr>
        <w:t xml:space="preserve"> 2 Participation rates and general characteristics of participates</w:t>
      </w:r>
    </w:p>
    <w:tbl>
      <w:tblPr>
        <w:tblStyle w:val="a3"/>
        <w:tblW w:w="620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984"/>
        <w:gridCol w:w="1110"/>
      </w:tblGrid>
      <w:tr w:rsidR="00FE2160" w:rsidRPr="00A845E7" w:rsidTr="00161564">
        <w:trPr>
          <w:trHeight w:val="290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OLE_LINK106"/>
            <w:bookmarkStart w:id="5" w:name="OLE_LINK107"/>
            <w:bookmarkStart w:id="6" w:name="_Hlk17642231"/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V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ariables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Respondents</w:t>
            </w:r>
          </w:p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=1477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</w:tr>
      <w:bookmarkEnd w:id="4"/>
      <w:bookmarkEnd w:id="5"/>
      <w:tr w:rsidR="00FE2160" w:rsidRPr="00A845E7" w:rsidTr="00161564">
        <w:trPr>
          <w:trHeight w:val="290"/>
        </w:trPr>
        <w:tc>
          <w:tcPr>
            <w:tcW w:w="3114" w:type="dxa"/>
            <w:tcBorders>
              <w:top w:val="single" w:sz="4" w:space="0" w:color="auto"/>
            </w:tcBorders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emale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ender,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n(%)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10" w:type="dxa"/>
            <w:tcBorders>
              <w:top w:val="single" w:sz="4" w:space="0" w:color="auto"/>
            </w:tcBorders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55.8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Categories of age(years), n(%)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6-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439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29.7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9-25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6-35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</w:p>
        </w:tc>
      </w:tr>
      <w:bookmarkEnd w:id="6"/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ean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age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SD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, median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3094" w:type="dxa"/>
            <w:gridSpan w:val="2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，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.62,20)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OLE_LINK25"/>
            <w:bookmarkStart w:id="8" w:name="OLE_LINK26"/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evel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of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education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OLE_LINK100"/>
            <w:bookmarkStart w:id="10" w:name="OLE_LINK101"/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igh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school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graduation</w:t>
            </w:r>
            <w:bookmarkEnd w:id="9"/>
            <w:bookmarkEnd w:id="10"/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1" w:name="OLE_LINK102"/>
            <w:bookmarkStart w:id="12" w:name="OLE_LINK103"/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Undergraduates</w:t>
            </w:r>
            <w:bookmarkEnd w:id="11"/>
            <w:bookmarkEnd w:id="12"/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958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OLE_LINK86"/>
            <w:bookmarkStart w:id="14" w:name="OLE_LINK87"/>
            <w:bookmarkStart w:id="15" w:name="OLE_LINK104"/>
            <w:bookmarkStart w:id="16" w:name="OLE_LINK105"/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Post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graduate</w:t>
            </w:r>
            <w:bookmarkEnd w:id="13"/>
            <w:bookmarkEnd w:id="14"/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bookmarkEnd w:id="15"/>
            <w:bookmarkEnd w:id="16"/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7"/>
      <w:bookmarkEnd w:id="8"/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health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condition,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17" w:name="OLE_LINK7"/>
            <w:bookmarkStart w:id="18" w:name="OLE_LINK8"/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n(%)</w:t>
            </w:r>
            <w:bookmarkEnd w:id="17"/>
            <w:bookmarkEnd w:id="18"/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Excellent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1196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81.0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Good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15.3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Fair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Poor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ationality, n(%)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Chinese Han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321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9.4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Other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nationalities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ocation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first-tier cities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Second</w:t>
            </w:r>
            <w:bookmarkStart w:id="19" w:name="OLE_LINK318"/>
            <w:bookmarkStart w:id="20" w:name="OLE_LINK319"/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-tier cities</w:t>
            </w:r>
            <w:bookmarkEnd w:id="19"/>
            <w:bookmarkEnd w:id="20"/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Third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-tier cities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Rural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areas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arital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status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arried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Unmarried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Income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level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1" w:name="_Hlk17253817"/>
            <w:bookmarkStart w:id="22" w:name="OLE_LINK317"/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ess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than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50,000 yuan/year</w:t>
            </w:r>
            <w:bookmarkEnd w:id="21"/>
            <w:bookmarkEnd w:id="22"/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45.0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OLE_LINK315"/>
            <w:bookmarkStart w:id="24" w:name="OLE_LINK316"/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50,000 -100,000yuan/year</w:t>
            </w:r>
            <w:bookmarkEnd w:id="23"/>
            <w:bookmarkEnd w:id="24"/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26.7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100,000 -150,000yuan/year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16.6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More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than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150,000 yuan/year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Family disease history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N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</w:p>
        </w:tc>
      </w:tr>
      <w:tr w:rsidR="00FE2160" w:rsidRPr="00A845E7" w:rsidTr="00161564">
        <w:trPr>
          <w:trHeight w:val="300"/>
        </w:trPr>
        <w:tc>
          <w:tcPr>
            <w:tcW w:w="3114" w:type="dxa"/>
          </w:tcPr>
          <w:p w:rsidR="00FE2160" w:rsidRPr="00A845E7" w:rsidRDefault="00FE2160" w:rsidP="00161564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0" w:type="dxa"/>
          </w:tcPr>
          <w:p w:rsidR="00FE2160" w:rsidRPr="00A845E7" w:rsidRDefault="00FE2160" w:rsidP="001615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/>
    <w:p w:rsidR="00FE2160" w:rsidRDefault="00FE2160">
      <w:pPr>
        <w:rPr>
          <w:rFonts w:hint="eastAsia"/>
        </w:rPr>
      </w:pPr>
    </w:p>
    <w:p w:rsidR="00FE2160" w:rsidRPr="00A845E7" w:rsidRDefault="00FE2160" w:rsidP="00FE2160">
      <w:r w:rsidRPr="00A845E7">
        <w:rPr>
          <w:rFonts w:ascii="Times New Roman" w:hAnsi="Times New Roman" w:cs="Times New Roman"/>
          <w:sz w:val="20"/>
          <w:szCs w:val="20"/>
        </w:rPr>
        <w:lastRenderedPageBreak/>
        <w:t xml:space="preserve">Supplement </w:t>
      </w:r>
      <w:r w:rsidRPr="00A845E7">
        <w:rPr>
          <w:rFonts w:ascii="Times New Roman" w:hAnsi="Times New Roman" w:cs="Times New Roman" w:hint="eastAsia"/>
          <w:sz w:val="20"/>
          <w:szCs w:val="20"/>
        </w:rPr>
        <w:t>T</w:t>
      </w:r>
      <w:r w:rsidRPr="00A845E7">
        <w:rPr>
          <w:rFonts w:ascii="Times New Roman" w:hAnsi="Times New Roman" w:cs="Times New Roman"/>
          <w:sz w:val="20"/>
          <w:szCs w:val="20"/>
        </w:rPr>
        <w:t xml:space="preserve">able 3 relation between donation willingness </w:t>
      </w:r>
      <w:r w:rsidRPr="00A845E7">
        <w:rPr>
          <w:rFonts w:ascii="Times New Roman" w:hAnsi="Times New Roman" w:cs="Times New Roman" w:hint="eastAsia"/>
          <w:sz w:val="20"/>
          <w:szCs w:val="20"/>
        </w:rPr>
        <w:t>and</w:t>
      </w:r>
      <w:r w:rsidRPr="00A845E7">
        <w:rPr>
          <w:rFonts w:ascii="Times New Roman" w:hAnsi="Times New Roman" w:cs="Times New Roman"/>
          <w:sz w:val="20"/>
          <w:szCs w:val="20"/>
        </w:rPr>
        <w:t xml:space="preserve"> knowledge of biospecimen donation </w:t>
      </w:r>
    </w:p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2410"/>
        <w:gridCol w:w="1916"/>
      </w:tblGrid>
      <w:tr w:rsidR="00FE2160" w:rsidRPr="00A845E7" w:rsidTr="00161564"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V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ariables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Respondents</w:t>
            </w:r>
          </w:p>
        </w:tc>
        <w:tc>
          <w:tcPr>
            <w:tcW w:w="1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</w:p>
        </w:tc>
      </w:tr>
      <w:tr w:rsidR="00FE2160" w:rsidRPr="00A845E7" w:rsidTr="00161564">
        <w:tc>
          <w:tcPr>
            <w:tcW w:w="8290" w:type="dxa"/>
            <w:gridSpan w:val="3"/>
            <w:tcBorders>
              <w:top w:val="single" w:sz="4" w:space="0" w:color="auto"/>
            </w:tcBorders>
            <w:vAlign w:val="center"/>
          </w:tcPr>
          <w:p w:rsidR="00FE2160" w:rsidRPr="00A845E7" w:rsidRDefault="00FE2160" w:rsidP="00161564"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Brief know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ledge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of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biospecimen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donation</w:t>
            </w:r>
          </w:p>
        </w:tc>
      </w:tr>
      <w:tr w:rsidR="00FE2160" w:rsidRPr="00A845E7" w:rsidTr="00161564">
        <w:tc>
          <w:tcPr>
            <w:tcW w:w="3964" w:type="dxa"/>
          </w:tcPr>
          <w:p w:rsidR="00FE2160" w:rsidRPr="00A845E7" w:rsidRDefault="00FE2160" w:rsidP="00161564">
            <w:pPr>
              <w:ind w:firstLineChars="50" w:firstLine="100"/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now</w:t>
            </w:r>
          </w:p>
        </w:tc>
        <w:tc>
          <w:tcPr>
            <w:tcW w:w="2410" w:type="dxa"/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  <w:tc>
          <w:tcPr>
            <w:tcW w:w="1916" w:type="dxa"/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</w:tr>
      <w:tr w:rsidR="00FE2160" w:rsidRPr="00A845E7" w:rsidTr="00161564">
        <w:tc>
          <w:tcPr>
            <w:tcW w:w="3964" w:type="dxa"/>
          </w:tcPr>
          <w:p w:rsidR="00FE2160" w:rsidRPr="00A845E7" w:rsidRDefault="00FE2160" w:rsidP="00161564">
            <w:pPr>
              <w:ind w:firstLineChars="50" w:firstLine="100"/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nknown</w:t>
            </w:r>
          </w:p>
        </w:tc>
        <w:tc>
          <w:tcPr>
            <w:tcW w:w="2410" w:type="dxa"/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1172</w:t>
            </w:r>
          </w:p>
        </w:tc>
        <w:tc>
          <w:tcPr>
            <w:tcW w:w="1916" w:type="dxa"/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79.4</w:t>
            </w:r>
          </w:p>
        </w:tc>
      </w:tr>
      <w:tr w:rsidR="00FE2160" w:rsidRPr="00A845E7" w:rsidTr="00161564">
        <w:tc>
          <w:tcPr>
            <w:tcW w:w="8290" w:type="dxa"/>
            <w:gridSpan w:val="3"/>
            <w:vAlign w:val="center"/>
          </w:tcPr>
          <w:p w:rsidR="00FE2160" w:rsidRPr="00A845E7" w:rsidRDefault="00FE2160" w:rsidP="00161564"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If YES, Do you know the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biospecimen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donation details?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=305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</w:tr>
      <w:tr w:rsidR="00FE2160" w:rsidRPr="00A845E7" w:rsidTr="00161564">
        <w:tc>
          <w:tcPr>
            <w:tcW w:w="3964" w:type="dxa"/>
            <w:vAlign w:val="center"/>
          </w:tcPr>
          <w:p w:rsidR="00FE2160" w:rsidRPr="00A845E7" w:rsidRDefault="00FE2160" w:rsidP="00161564">
            <w:pPr>
              <w:ind w:firstLineChars="50" w:firstLine="100"/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he kind of biospecimen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</w:p>
        </w:tc>
        <w:tc>
          <w:tcPr>
            <w:tcW w:w="2410" w:type="dxa"/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916" w:type="dxa"/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</w:tr>
      <w:tr w:rsidR="00FE2160" w:rsidRPr="00A845E7" w:rsidTr="00161564">
        <w:tc>
          <w:tcPr>
            <w:tcW w:w="3964" w:type="dxa"/>
            <w:vAlign w:val="center"/>
          </w:tcPr>
          <w:p w:rsidR="00FE2160" w:rsidRPr="00A845E7" w:rsidRDefault="00FE2160" w:rsidP="00161564">
            <w:pPr>
              <w:ind w:firstLineChars="50" w:firstLine="100"/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The usage of biospecimen</w:t>
            </w:r>
          </w:p>
        </w:tc>
        <w:tc>
          <w:tcPr>
            <w:tcW w:w="2410" w:type="dxa"/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916" w:type="dxa"/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53.1</w:t>
            </w:r>
          </w:p>
        </w:tc>
      </w:tr>
      <w:tr w:rsidR="00FE2160" w:rsidRPr="00A845E7" w:rsidTr="00161564">
        <w:tc>
          <w:tcPr>
            <w:tcW w:w="3964" w:type="dxa"/>
            <w:vAlign w:val="center"/>
          </w:tcPr>
          <w:p w:rsidR="00FE2160" w:rsidRPr="00A845E7" w:rsidRDefault="00FE2160" w:rsidP="00161564">
            <w:pPr>
              <w:ind w:firstLineChars="50" w:firstLine="100"/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The process of biospecimen donation</w:t>
            </w:r>
          </w:p>
        </w:tc>
        <w:tc>
          <w:tcPr>
            <w:tcW w:w="2410" w:type="dxa"/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6" w:type="dxa"/>
            <w:vAlign w:val="center"/>
          </w:tcPr>
          <w:p w:rsidR="00FE2160" w:rsidRPr="00A845E7" w:rsidRDefault="00FE2160" w:rsidP="00161564">
            <w:pPr>
              <w:jc w:val="center"/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9.2</w:t>
            </w:r>
          </w:p>
        </w:tc>
      </w:tr>
      <w:tr w:rsidR="00FE2160" w:rsidRPr="00A845E7" w:rsidTr="00161564">
        <w:tc>
          <w:tcPr>
            <w:tcW w:w="3964" w:type="dxa"/>
            <w:tcBorders>
              <w:bottom w:val="single" w:sz="4" w:space="0" w:color="auto"/>
            </w:tcBorders>
            <w:vAlign w:val="center"/>
          </w:tcPr>
          <w:p w:rsidR="00FE2160" w:rsidRPr="00A845E7" w:rsidRDefault="00FE2160" w:rsidP="00161564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None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of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 xml:space="preserve"> above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1916" w:type="dxa"/>
            <w:tcBorders>
              <w:bottom w:val="single" w:sz="4" w:space="0" w:color="auto"/>
            </w:tcBorders>
            <w:vAlign w:val="center"/>
          </w:tcPr>
          <w:p w:rsidR="00FE2160" w:rsidRPr="00A845E7" w:rsidRDefault="00FE2160" w:rsidP="001615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45E7">
              <w:rPr>
                <w:rFonts w:ascii="Times New Roman" w:hAnsi="Times New Roman" w:cs="Times New Roman"/>
                <w:sz w:val="20"/>
                <w:szCs w:val="20"/>
              </w:rPr>
              <w:t>34.8</w:t>
            </w:r>
          </w:p>
        </w:tc>
      </w:tr>
    </w:tbl>
    <w:p w:rsidR="00FE2160" w:rsidRDefault="00FE2160">
      <w:bookmarkStart w:id="25" w:name="_GoBack"/>
      <w:bookmarkEnd w:id="25"/>
    </w:p>
    <w:p w:rsidR="00FE2160" w:rsidRDefault="00FE2160"/>
    <w:p w:rsidR="00FE2160" w:rsidRDefault="00FE2160"/>
    <w:p w:rsidR="00FE2160" w:rsidRDefault="00FE2160">
      <w:pPr>
        <w:rPr>
          <w:rFonts w:hint="eastAsia"/>
        </w:rPr>
      </w:pPr>
    </w:p>
    <w:sectPr w:rsidR="00FE2160" w:rsidSect="00513AE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160"/>
    <w:rsid w:val="000C5E56"/>
    <w:rsid w:val="0014663C"/>
    <w:rsid w:val="00244559"/>
    <w:rsid w:val="00513AE4"/>
    <w:rsid w:val="00545765"/>
    <w:rsid w:val="005C21A6"/>
    <w:rsid w:val="005E09DE"/>
    <w:rsid w:val="00761F1A"/>
    <w:rsid w:val="008C2D3F"/>
    <w:rsid w:val="00AB0EB8"/>
    <w:rsid w:val="00AF4A6D"/>
    <w:rsid w:val="00C86EEF"/>
    <w:rsid w:val="00D70C47"/>
    <w:rsid w:val="00DE5B77"/>
    <w:rsid w:val="00E16C7A"/>
    <w:rsid w:val="00EA1BEC"/>
    <w:rsid w:val="00FE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8B6074"/>
  <w15:chartTrackingRefBased/>
  <w15:docId w15:val="{3A7A01CC-D8F6-1F4B-BA45-29683E8F5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16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43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Connie</dc:creator>
  <cp:keywords/>
  <dc:description/>
  <cp:lastModifiedBy>ZHOU Connie</cp:lastModifiedBy>
  <cp:revision>1</cp:revision>
  <dcterms:created xsi:type="dcterms:W3CDTF">2019-10-10T15:40:00Z</dcterms:created>
  <dcterms:modified xsi:type="dcterms:W3CDTF">2019-10-10T15:45:00Z</dcterms:modified>
</cp:coreProperties>
</file>